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7F0B" w14:textId="77777777" w:rsidR="00BB723E" w:rsidRPr="00314737" w:rsidRDefault="00387E92" w:rsidP="00314737">
      <w:pPr>
        <w:spacing w:line="276" w:lineRule="auto"/>
        <w:jc w:val="center"/>
        <w:rPr>
          <w:sz w:val="22"/>
        </w:rPr>
      </w:pPr>
      <w:r w:rsidRPr="00387E92">
        <w:rPr>
          <w:noProof/>
          <w:sz w:val="22"/>
          <w:lang w:eastAsia="it-IT"/>
        </w:rPr>
        <w:pict w14:anchorId="0A450D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72.5pt;height:39.75pt;visibility:visible">
            <v:imagedata r:id="rId5" o:title=""/>
          </v:shape>
        </w:pict>
      </w:r>
    </w:p>
    <w:p w14:paraId="4E0AA229" w14:textId="77777777" w:rsidR="007B664B" w:rsidRPr="00314737" w:rsidRDefault="000E7401" w:rsidP="00314737">
      <w:pPr>
        <w:tabs>
          <w:tab w:val="left" w:pos="6237"/>
        </w:tabs>
        <w:spacing w:line="276" w:lineRule="auto"/>
        <w:rPr>
          <w:rFonts w:ascii="Calibri" w:hAnsi="Calibri"/>
          <w:sz w:val="22"/>
        </w:rPr>
      </w:pPr>
      <w:r w:rsidRPr="00314737">
        <w:rPr>
          <w:sz w:val="22"/>
        </w:rPr>
        <w:tab/>
      </w:r>
      <w:r w:rsidRPr="00314737">
        <w:rPr>
          <w:sz w:val="22"/>
        </w:rPr>
        <w:tab/>
      </w:r>
      <w:r w:rsidRPr="00314737">
        <w:rPr>
          <w:sz w:val="22"/>
        </w:rPr>
        <w:tab/>
      </w:r>
      <w:r w:rsidRPr="00314737">
        <w:rPr>
          <w:sz w:val="22"/>
        </w:rPr>
        <w:tab/>
      </w:r>
      <w:r w:rsidRPr="00314737">
        <w:rPr>
          <w:sz w:val="22"/>
        </w:rPr>
        <w:tab/>
      </w:r>
      <w:r w:rsidRPr="00314737">
        <w:rPr>
          <w:sz w:val="22"/>
        </w:rPr>
        <w:tab/>
      </w:r>
      <w:r w:rsidRPr="00314737">
        <w:rPr>
          <w:sz w:val="22"/>
        </w:rPr>
        <w:tab/>
      </w:r>
      <w:r w:rsidR="00F84E0D" w:rsidRPr="00314737">
        <w:rPr>
          <w:rFonts w:ascii="Calibri" w:hAnsi="Calibri"/>
          <w:sz w:val="22"/>
        </w:rPr>
        <w:t>Cagliari,</w:t>
      </w:r>
      <w:r w:rsidRPr="00314737">
        <w:rPr>
          <w:rFonts w:ascii="Calibri" w:hAnsi="Calibri"/>
          <w:sz w:val="22"/>
        </w:rPr>
        <w:tab/>
      </w:r>
      <w:r w:rsidRPr="00314737">
        <w:rPr>
          <w:rFonts w:ascii="Calibri" w:hAnsi="Calibri"/>
          <w:sz w:val="22"/>
        </w:rPr>
        <w:tab/>
      </w:r>
    </w:p>
    <w:p w14:paraId="08FBDE95" w14:textId="77777777" w:rsidR="007B664B" w:rsidRPr="00314737" w:rsidRDefault="007B664B" w:rsidP="00314737">
      <w:pPr>
        <w:spacing w:line="276" w:lineRule="auto"/>
        <w:rPr>
          <w:rFonts w:ascii="Calibri" w:hAnsi="Calibri"/>
          <w:sz w:val="22"/>
        </w:rPr>
      </w:pPr>
    </w:p>
    <w:p w14:paraId="4196ABE2" w14:textId="77777777" w:rsidR="004A0D4E" w:rsidRDefault="00ED68DF" w:rsidP="00314737">
      <w:pPr>
        <w:spacing w:line="276" w:lineRule="auto"/>
        <w:ind w:left="6237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>Spett.le</w:t>
      </w:r>
    </w:p>
    <w:p w14:paraId="4C4CC7F4" w14:textId="77777777" w:rsidR="00681C9C" w:rsidRPr="00314737" w:rsidRDefault="004E13EE" w:rsidP="00314737">
      <w:pPr>
        <w:spacing w:line="276" w:lineRule="auto"/>
        <w:ind w:left="6237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Dott. </w:t>
      </w:r>
    </w:p>
    <w:p w14:paraId="389FC717" w14:textId="77777777" w:rsidR="00F175C9" w:rsidRPr="00314737" w:rsidRDefault="00F175C9" w:rsidP="00314737">
      <w:pPr>
        <w:spacing w:line="276" w:lineRule="auto"/>
        <w:ind w:left="6237"/>
        <w:rPr>
          <w:rFonts w:ascii="Calibri" w:hAnsi="Calibri"/>
          <w:sz w:val="22"/>
        </w:rPr>
      </w:pPr>
    </w:p>
    <w:p w14:paraId="64A582F6" w14:textId="77777777" w:rsidR="00ED68DF" w:rsidRPr="00314737" w:rsidRDefault="00ED68DF" w:rsidP="00314737">
      <w:pPr>
        <w:tabs>
          <w:tab w:val="left" w:pos="6237"/>
        </w:tabs>
        <w:spacing w:line="276" w:lineRule="auto"/>
        <w:ind w:left="1416" w:firstLine="708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ab/>
      </w:r>
    </w:p>
    <w:p w14:paraId="3C9E0DC1" w14:textId="77777777" w:rsidR="00ED68DF" w:rsidRPr="00314737" w:rsidRDefault="00ED68DF" w:rsidP="00314737">
      <w:pPr>
        <w:spacing w:line="276" w:lineRule="auto"/>
        <w:ind w:left="5664" w:firstLine="573"/>
        <w:rPr>
          <w:rFonts w:ascii="Calibri" w:hAnsi="Calibri"/>
          <w:sz w:val="22"/>
        </w:rPr>
      </w:pPr>
    </w:p>
    <w:p w14:paraId="16827EA8" w14:textId="77777777" w:rsidR="00B03186" w:rsidRPr="00314737" w:rsidRDefault="00B03186" w:rsidP="00314737">
      <w:pPr>
        <w:spacing w:line="276" w:lineRule="auto"/>
        <w:ind w:left="851" w:hanging="851"/>
        <w:rPr>
          <w:rFonts w:ascii="Calibri" w:hAnsi="Calibri" w:cs="Calibri"/>
          <w:b/>
          <w:sz w:val="22"/>
        </w:rPr>
      </w:pPr>
      <w:r w:rsidRPr="00314737">
        <w:rPr>
          <w:rFonts w:ascii="Calibri" w:hAnsi="Calibri" w:cs="Calibri"/>
          <w:b/>
          <w:sz w:val="22"/>
        </w:rPr>
        <w:t xml:space="preserve">Oggetto: Aggiornamento del Modello di Organizzazione, Gestione e Controllo ex D.Lgs.231/01 - Codice di comportamento </w:t>
      </w:r>
      <w:r w:rsidR="00286066" w:rsidRPr="00314737">
        <w:rPr>
          <w:rFonts w:ascii="Calibri" w:hAnsi="Calibri" w:cs="Calibri"/>
          <w:b/>
          <w:sz w:val="22"/>
        </w:rPr>
        <w:t>- E</w:t>
      </w:r>
      <w:r w:rsidR="00286066" w:rsidRPr="00314737">
        <w:rPr>
          <w:rFonts w:ascii="Calibri" w:hAnsi="Calibri" w:cs="Segoe UI"/>
          <w:b/>
          <w:sz w:val="22"/>
        </w:rPr>
        <w:t>stensione degli obblighi di condotta a tutti i collaboratori e consulenti</w:t>
      </w:r>
      <w:r w:rsidRPr="00314737">
        <w:rPr>
          <w:rFonts w:ascii="Calibri" w:hAnsi="Calibri" w:cs="Calibri"/>
          <w:b/>
          <w:sz w:val="22"/>
        </w:rPr>
        <w:t xml:space="preserve"> </w:t>
      </w:r>
    </w:p>
    <w:p w14:paraId="2741A8D5" w14:textId="77777777" w:rsidR="00B03186" w:rsidRPr="00314737" w:rsidRDefault="00B03186" w:rsidP="00314737">
      <w:pPr>
        <w:spacing w:line="276" w:lineRule="auto"/>
        <w:rPr>
          <w:rFonts w:ascii="Calibri" w:hAnsi="Calibri" w:cs="Calibri"/>
          <w:b/>
          <w:sz w:val="22"/>
        </w:rPr>
      </w:pPr>
    </w:p>
    <w:p w14:paraId="1CF6B6E4" w14:textId="77777777" w:rsidR="00B03186" w:rsidRPr="00314737" w:rsidRDefault="00B03186" w:rsidP="00314737">
      <w:pPr>
        <w:spacing w:line="276" w:lineRule="auto"/>
        <w:ind w:firstLine="708"/>
        <w:jc w:val="both"/>
        <w:rPr>
          <w:rFonts w:ascii="Calibri" w:hAnsi="Calibri"/>
          <w:b/>
          <w:sz w:val="22"/>
        </w:rPr>
      </w:pPr>
    </w:p>
    <w:p w14:paraId="3FD3158E" w14:textId="77777777" w:rsidR="00B03186" w:rsidRPr="00314737" w:rsidRDefault="00B03186" w:rsidP="00314737">
      <w:pPr>
        <w:spacing w:line="276" w:lineRule="auto"/>
        <w:ind w:firstLine="708"/>
        <w:jc w:val="both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 xml:space="preserve">Si </w:t>
      </w:r>
      <w:r w:rsidR="008E447F" w:rsidRPr="00314737">
        <w:rPr>
          <w:rFonts w:ascii="Calibri" w:hAnsi="Calibri"/>
          <w:sz w:val="22"/>
        </w:rPr>
        <w:t>comunica</w:t>
      </w:r>
      <w:r w:rsidRPr="00314737">
        <w:rPr>
          <w:rFonts w:ascii="Calibri" w:hAnsi="Calibri"/>
          <w:sz w:val="22"/>
        </w:rPr>
        <w:t xml:space="preserve"> che la SFIRS ha aggiornato il</w:t>
      </w:r>
      <w:r w:rsidRPr="00314737">
        <w:rPr>
          <w:rFonts w:ascii="Calibri" w:hAnsi="Calibri" w:cs="Calibri"/>
          <w:b/>
          <w:sz w:val="22"/>
        </w:rPr>
        <w:t xml:space="preserve"> </w:t>
      </w:r>
      <w:r w:rsidRPr="00314737">
        <w:rPr>
          <w:rFonts w:ascii="Calibri" w:hAnsi="Calibri" w:cs="Calibri"/>
          <w:sz w:val="22"/>
        </w:rPr>
        <w:t xml:space="preserve">Modello </w:t>
      </w:r>
      <w:r w:rsidR="000B4095" w:rsidRPr="00314737">
        <w:rPr>
          <w:rFonts w:ascii="Calibri" w:hAnsi="Calibri" w:cs="Calibri"/>
          <w:sz w:val="22"/>
        </w:rPr>
        <w:t>di Organizzazione, Gestione e Controllo</w:t>
      </w:r>
      <w:r w:rsidR="000B4095" w:rsidRPr="00314737">
        <w:rPr>
          <w:rFonts w:ascii="Calibri" w:hAnsi="Calibri" w:cs="Calibri"/>
          <w:b/>
          <w:sz w:val="22"/>
        </w:rPr>
        <w:t xml:space="preserve"> </w:t>
      </w:r>
      <w:r w:rsidRPr="00314737">
        <w:rPr>
          <w:rFonts w:ascii="Calibri" w:hAnsi="Calibri" w:cs="Calibri"/>
          <w:sz w:val="22"/>
        </w:rPr>
        <w:t xml:space="preserve">ex D.Lgs.231/01 ed il </w:t>
      </w:r>
      <w:r w:rsidR="00286066" w:rsidRPr="00314737">
        <w:rPr>
          <w:rFonts w:ascii="Calibri" w:hAnsi="Calibri" w:cs="Calibri"/>
          <w:sz w:val="22"/>
        </w:rPr>
        <w:t xml:space="preserve">proprio </w:t>
      </w:r>
      <w:r w:rsidRPr="00314737">
        <w:rPr>
          <w:rFonts w:ascii="Calibri" w:hAnsi="Calibri"/>
          <w:sz w:val="22"/>
        </w:rPr>
        <w:t xml:space="preserve">Codice di Comportamento </w:t>
      </w:r>
      <w:r w:rsidRPr="00314737">
        <w:rPr>
          <w:rFonts w:ascii="Calibri" w:hAnsi="Calibri" w:cs="Calibri"/>
          <w:sz w:val="22"/>
        </w:rPr>
        <w:t>al fine di adeguarl</w:t>
      </w:r>
      <w:r w:rsidR="00580F5D">
        <w:rPr>
          <w:rFonts w:ascii="Calibri" w:hAnsi="Calibri" w:cs="Calibri"/>
          <w:sz w:val="22"/>
        </w:rPr>
        <w:t>i</w:t>
      </w:r>
      <w:r w:rsidRPr="00314737">
        <w:rPr>
          <w:rFonts w:ascii="Calibri" w:hAnsi="Calibri" w:cs="Calibri"/>
          <w:sz w:val="22"/>
        </w:rPr>
        <w:t xml:space="preserve"> alle </w:t>
      </w:r>
      <w:r w:rsidRPr="00314737">
        <w:rPr>
          <w:rFonts w:ascii="Calibri" w:hAnsi="Calibri"/>
          <w:sz w:val="22"/>
        </w:rPr>
        <w:t xml:space="preserve">novità normative </w:t>
      </w:r>
      <w:r w:rsidRPr="00314737">
        <w:rPr>
          <w:rFonts w:ascii="Calibri" w:hAnsi="Calibri" w:cs="TimesNewRomanPSMT"/>
          <w:sz w:val="22"/>
        </w:rPr>
        <w:t>introdotte successivamente all’adozione dell</w:t>
      </w:r>
      <w:r w:rsidRPr="00314737">
        <w:rPr>
          <w:rFonts w:ascii="Calibri" w:hAnsi="Calibri"/>
          <w:sz w:val="22"/>
        </w:rPr>
        <w:t>a precedente versione degli stessi.</w:t>
      </w:r>
    </w:p>
    <w:p w14:paraId="1FEEC26D" w14:textId="77777777" w:rsidR="00286066" w:rsidRPr="00314737" w:rsidRDefault="00286066" w:rsidP="00314737">
      <w:pPr>
        <w:spacing w:line="276" w:lineRule="auto"/>
        <w:ind w:firstLine="708"/>
        <w:jc w:val="both"/>
        <w:rPr>
          <w:rFonts w:ascii="Calibri" w:hAnsi="Calibri"/>
          <w:sz w:val="22"/>
        </w:rPr>
      </w:pPr>
    </w:p>
    <w:p w14:paraId="25A5A145" w14:textId="77777777" w:rsidR="00286066" w:rsidRPr="00314737" w:rsidRDefault="007D0628" w:rsidP="00314737">
      <w:pPr>
        <w:autoSpaceDE w:val="0"/>
        <w:autoSpaceDN w:val="0"/>
        <w:spacing w:line="276" w:lineRule="auto"/>
        <w:ind w:firstLine="708"/>
        <w:jc w:val="both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>L</w:t>
      </w:r>
      <w:r w:rsidR="008E447F" w:rsidRPr="00314737">
        <w:rPr>
          <w:rFonts w:ascii="Calibri" w:hAnsi="Calibri"/>
          <w:sz w:val="22"/>
        </w:rPr>
        <w:t xml:space="preserve">a Società </w:t>
      </w:r>
      <w:r w:rsidR="00286066" w:rsidRPr="00314737">
        <w:rPr>
          <w:rFonts w:ascii="Calibri" w:hAnsi="Calibri"/>
          <w:iCs/>
          <w:sz w:val="22"/>
        </w:rPr>
        <w:t xml:space="preserve">estende gli obblighi di condotta previsti dai suindicati documenti, in quanto compatibili, a tutti i </w:t>
      </w:r>
      <w:r w:rsidR="00286066" w:rsidRPr="00314737">
        <w:rPr>
          <w:rFonts w:ascii="Calibri" w:hAnsi="Calibri"/>
          <w:bCs/>
          <w:iCs/>
          <w:sz w:val="22"/>
        </w:rPr>
        <w:t>collaboratori</w:t>
      </w:r>
      <w:r w:rsidR="00286066" w:rsidRPr="00314737">
        <w:rPr>
          <w:rFonts w:ascii="Calibri" w:hAnsi="Calibri"/>
          <w:iCs/>
          <w:sz w:val="22"/>
        </w:rPr>
        <w:t xml:space="preserve"> o </w:t>
      </w:r>
      <w:r w:rsidR="00286066" w:rsidRPr="00314737">
        <w:rPr>
          <w:rFonts w:ascii="Calibri" w:hAnsi="Calibri"/>
          <w:bCs/>
          <w:iCs/>
          <w:sz w:val="22"/>
        </w:rPr>
        <w:t xml:space="preserve">consulenti </w:t>
      </w:r>
      <w:r w:rsidR="00286066" w:rsidRPr="00314737">
        <w:rPr>
          <w:rFonts w:ascii="Calibri" w:hAnsi="Calibri"/>
          <w:iCs/>
          <w:sz w:val="22"/>
        </w:rPr>
        <w:t>(con qualsiasi tipologia di contratto o</w:t>
      </w:r>
      <w:r w:rsidR="008E447F" w:rsidRPr="00314737">
        <w:rPr>
          <w:rFonts w:ascii="Calibri" w:hAnsi="Calibri"/>
          <w:iCs/>
          <w:sz w:val="22"/>
        </w:rPr>
        <w:t>d</w:t>
      </w:r>
      <w:r w:rsidR="00286066" w:rsidRPr="00314737">
        <w:rPr>
          <w:rFonts w:ascii="Calibri" w:hAnsi="Calibri"/>
          <w:iCs/>
          <w:sz w:val="22"/>
        </w:rPr>
        <w:t xml:space="preserve"> incarico ed a qualsiasi titolo) nonché nei confronti dei collaboratori, a qualsiasi titolo, di imprese fornitrici di beni o servizi e che realizzano prestazioni in suo favore.</w:t>
      </w:r>
    </w:p>
    <w:p w14:paraId="5E28AD74" w14:textId="77777777" w:rsidR="000B4095" w:rsidRPr="00314737" w:rsidRDefault="000B4095" w:rsidP="00314737">
      <w:pPr>
        <w:spacing w:line="276" w:lineRule="auto"/>
        <w:ind w:firstLine="708"/>
        <w:jc w:val="both"/>
        <w:rPr>
          <w:rFonts w:ascii="Calibri" w:hAnsi="Calibri"/>
          <w:sz w:val="22"/>
        </w:rPr>
      </w:pPr>
    </w:p>
    <w:p w14:paraId="59932FBA" w14:textId="77777777" w:rsidR="00E106A4" w:rsidRDefault="00B03186" w:rsidP="00314737">
      <w:pPr>
        <w:spacing w:line="276" w:lineRule="auto"/>
        <w:ind w:firstLine="708"/>
        <w:jc w:val="both"/>
        <w:rPr>
          <w:rFonts w:ascii="Calibri" w:hAnsi="Calibri"/>
          <w:bCs/>
          <w:sz w:val="22"/>
        </w:rPr>
      </w:pPr>
      <w:r w:rsidRPr="00314737">
        <w:rPr>
          <w:rFonts w:ascii="Calibri" w:hAnsi="Calibri"/>
          <w:bCs/>
          <w:sz w:val="22"/>
        </w:rPr>
        <w:t xml:space="preserve">Al fine di consentire la pronta visione dei contenuti prescrittivi e la puntuale osservanza degli stessi, </w:t>
      </w:r>
      <w:r w:rsidR="008E447F" w:rsidRPr="00314737">
        <w:rPr>
          <w:rFonts w:ascii="Calibri" w:hAnsi="Calibri"/>
          <w:bCs/>
          <w:sz w:val="22"/>
        </w:rPr>
        <w:t xml:space="preserve">il MOD. 231/01 Parte Generale, il MOD. 231/01 Parte Speciale – Reati contro la Pubblica </w:t>
      </w:r>
      <w:r w:rsidR="00B86EB3" w:rsidRPr="00314737">
        <w:rPr>
          <w:rFonts w:ascii="Calibri" w:hAnsi="Calibri"/>
          <w:bCs/>
          <w:sz w:val="22"/>
        </w:rPr>
        <w:t xml:space="preserve">Amministrazione nonché il </w:t>
      </w:r>
      <w:r w:rsidR="00B86EB3" w:rsidRPr="00314737">
        <w:rPr>
          <w:rFonts w:ascii="Calibri" w:hAnsi="Calibri"/>
          <w:sz w:val="22"/>
        </w:rPr>
        <w:t xml:space="preserve">Codice di Comportamento </w:t>
      </w:r>
      <w:r w:rsidRPr="00314737">
        <w:rPr>
          <w:rFonts w:ascii="Calibri" w:hAnsi="Calibri"/>
          <w:bCs/>
          <w:sz w:val="22"/>
        </w:rPr>
        <w:t>sono stati pubblicati nel</w:t>
      </w:r>
      <w:r w:rsidR="000B4095" w:rsidRPr="00314737">
        <w:rPr>
          <w:rFonts w:ascii="Calibri" w:hAnsi="Calibri"/>
          <w:bCs/>
          <w:sz w:val="22"/>
        </w:rPr>
        <w:t xml:space="preserve"> </w:t>
      </w:r>
      <w:r w:rsidRPr="00314737">
        <w:rPr>
          <w:rFonts w:ascii="Calibri" w:hAnsi="Calibri"/>
          <w:bCs/>
          <w:sz w:val="22"/>
        </w:rPr>
        <w:t xml:space="preserve">sito web della </w:t>
      </w:r>
      <w:r w:rsidRPr="00314737">
        <w:rPr>
          <w:rFonts w:ascii="Calibri" w:hAnsi="Calibri"/>
          <w:sz w:val="22"/>
        </w:rPr>
        <w:t>SFIRS,</w:t>
      </w:r>
      <w:r w:rsidR="000B4095" w:rsidRPr="00314737">
        <w:rPr>
          <w:rFonts w:ascii="Calibri" w:hAnsi="Calibri"/>
          <w:bCs/>
          <w:sz w:val="22"/>
        </w:rPr>
        <w:t xml:space="preserve"> nella sezione denominata “Società Trasparente”, sottosezione </w:t>
      </w:r>
      <w:r w:rsidR="00B86EB3" w:rsidRPr="00314737">
        <w:rPr>
          <w:rFonts w:ascii="Calibri" w:hAnsi="Calibri"/>
          <w:bCs/>
          <w:sz w:val="22"/>
        </w:rPr>
        <w:t>Altri contenuti/Prevenzione della corruzione.</w:t>
      </w:r>
    </w:p>
    <w:p w14:paraId="7E9AE4AF" w14:textId="77777777" w:rsidR="00681C9C" w:rsidRPr="00314737" w:rsidRDefault="00681C9C" w:rsidP="00314737">
      <w:pPr>
        <w:spacing w:line="276" w:lineRule="auto"/>
        <w:jc w:val="both"/>
        <w:rPr>
          <w:rFonts w:ascii="Calibri" w:hAnsi="Calibri"/>
          <w:sz w:val="22"/>
        </w:rPr>
      </w:pPr>
    </w:p>
    <w:p w14:paraId="1743FFEB" w14:textId="77777777" w:rsidR="00ED68DF" w:rsidRPr="00314737" w:rsidRDefault="00FE75C8" w:rsidP="00314737">
      <w:pPr>
        <w:spacing w:line="276" w:lineRule="auto"/>
        <w:ind w:firstLine="360"/>
        <w:jc w:val="both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>Ciò detto, Vi invitiamo a restitu</w:t>
      </w:r>
      <w:bookmarkStart w:id="0" w:name="_GoBack"/>
      <w:bookmarkEnd w:id="0"/>
      <w:r w:rsidRPr="00314737">
        <w:rPr>
          <w:rFonts w:ascii="Calibri" w:hAnsi="Calibri"/>
          <w:sz w:val="22"/>
        </w:rPr>
        <w:t xml:space="preserve">irci copia della presente sottoscritta per ricevuta nonché a dichiarare </w:t>
      </w:r>
    </w:p>
    <w:p w14:paraId="26BD950B" w14:textId="77777777" w:rsidR="008A0C5C" w:rsidRPr="00314737" w:rsidRDefault="008A0C5C" w:rsidP="00314737">
      <w:pPr>
        <w:spacing w:line="276" w:lineRule="auto"/>
        <w:jc w:val="both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 xml:space="preserve">di aver letto, compreso ed accettato </w:t>
      </w:r>
      <w:r w:rsidR="00FE75C8" w:rsidRPr="00314737">
        <w:rPr>
          <w:rFonts w:ascii="Calibri" w:hAnsi="Calibri"/>
          <w:sz w:val="22"/>
        </w:rPr>
        <w:t>il contenuto dei docum</w:t>
      </w:r>
      <w:r w:rsidR="001D03C0" w:rsidRPr="00314737">
        <w:rPr>
          <w:rFonts w:ascii="Calibri" w:hAnsi="Calibri"/>
          <w:sz w:val="22"/>
        </w:rPr>
        <w:t>e</w:t>
      </w:r>
      <w:r w:rsidR="00FE75C8" w:rsidRPr="00314737">
        <w:rPr>
          <w:rFonts w:ascii="Calibri" w:hAnsi="Calibri"/>
          <w:sz w:val="22"/>
        </w:rPr>
        <w:t>nti in parola.</w:t>
      </w:r>
    </w:p>
    <w:p w14:paraId="520B8316" w14:textId="77777777" w:rsidR="00F175C9" w:rsidRPr="00314737" w:rsidRDefault="00F175C9" w:rsidP="00314737">
      <w:pPr>
        <w:spacing w:line="276" w:lineRule="auto"/>
        <w:jc w:val="both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>Distinti saluti</w:t>
      </w:r>
    </w:p>
    <w:p w14:paraId="1EB0D6C2" w14:textId="77777777" w:rsidR="00F175C9" w:rsidRPr="00314737" w:rsidRDefault="00F175C9" w:rsidP="00314737">
      <w:pPr>
        <w:spacing w:line="276" w:lineRule="auto"/>
        <w:jc w:val="both"/>
        <w:rPr>
          <w:rFonts w:ascii="Calibri" w:hAnsi="Calibri"/>
          <w:sz w:val="22"/>
        </w:rPr>
      </w:pPr>
    </w:p>
    <w:p w14:paraId="012B9C4F" w14:textId="77777777" w:rsidR="00F94281" w:rsidRPr="00314737" w:rsidRDefault="00F94281" w:rsidP="00314737">
      <w:pPr>
        <w:tabs>
          <w:tab w:val="left" w:pos="7088"/>
        </w:tabs>
        <w:spacing w:line="276" w:lineRule="auto"/>
        <w:ind w:left="285" w:hanging="285"/>
        <w:jc w:val="both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 xml:space="preserve">                                                                                                                                 IL DIRETTORE GENERALE</w:t>
      </w:r>
    </w:p>
    <w:p w14:paraId="01182F49" w14:textId="77777777" w:rsidR="00F175C9" w:rsidRPr="00314737" w:rsidRDefault="00F94281" w:rsidP="00314737">
      <w:pPr>
        <w:spacing w:line="276" w:lineRule="auto"/>
        <w:jc w:val="both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 xml:space="preserve">                                                                                                                                               Gavino Pinna</w:t>
      </w:r>
    </w:p>
    <w:p w14:paraId="17DAB9EC" w14:textId="77777777" w:rsidR="00F175C9" w:rsidRPr="00314737" w:rsidRDefault="00F175C9" w:rsidP="00314737">
      <w:pPr>
        <w:spacing w:line="276" w:lineRule="auto"/>
        <w:jc w:val="both"/>
        <w:rPr>
          <w:rFonts w:ascii="Calibri" w:hAnsi="Calibri"/>
          <w:sz w:val="22"/>
        </w:rPr>
      </w:pPr>
    </w:p>
    <w:p w14:paraId="3D1B4CC4" w14:textId="77777777" w:rsidR="00681C9C" w:rsidRPr="00314737" w:rsidRDefault="00681C9C" w:rsidP="00314737">
      <w:pPr>
        <w:spacing w:line="276" w:lineRule="auto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>Firma per ricevuta:</w:t>
      </w:r>
    </w:p>
    <w:p w14:paraId="5B5CC4F8" w14:textId="77777777" w:rsidR="00681C9C" w:rsidRPr="00314737" w:rsidRDefault="007F6AA8" w:rsidP="00314737">
      <w:pPr>
        <w:spacing w:line="276" w:lineRule="auto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>………………….</w:t>
      </w:r>
      <w:r w:rsidR="00681C9C" w:rsidRPr="00314737">
        <w:rPr>
          <w:rFonts w:ascii="Calibri" w:hAnsi="Calibri"/>
          <w:sz w:val="22"/>
        </w:rPr>
        <w:t xml:space="preserve"> </w:t>
      </w:r>
      <w:r w:rsidR="00681C9C" w:rsidRPr="00314737">
        <w:rPr>
          <w:rFonts w:ascii="Calibri" w:hAnsi="Calibri"/>
          <w:sz w:val="22"/>
        </w:rPr>
        <w:tab/>
      </w:r>
    </w:p>
    <w:p w14:paraId="10FD4473" w14:textId="77777777" w:rsidR="00681C9C" w:rsidRDefault="00681C9C" w:rsidP="00314737">
      <w:pPr>
        <w:spacing w:line="276" w:lineRule="auto"/>
        <w:rPr>
          <w:rFonts w:ascii="Calibri" w:hAnsi="Calibri"/>
          <w:sz w:val="22"/>
        </w:rPr>
      </w:pPr>
    </w:p>
    <w:p w14:paraId="5F37A7E6" w14:textId="77777777" w:rsidR="00314737" w:rsidRPr="00314737" w:rsidRDefault="00314737" w:rsidP="00314737">
      <w:pPr>
        <w:spacing w:line="276" w:lineRule="auto"/>
        <w:rPr>
          <w:rFonts w:ascii="Calibri" w:hAnsi="Calibri"/>
          <w:sz w:val="22"/>
        </w:rPr>
      </w:pPr>
    </w:p>
    <w:p w14:paraId="7530FE44" w14:textId="77777777" w:rsidR="00CF1E56" w:rsidRPr="00314737" w:rsidRDefault="00CF1E56" w:rsidP="00314737">
      <w:pPr>
        <w:spacing w:line="276" w:lineRule="auto"/>
        <w:rPr>
          <w:rFonts w:ascii="Calibri" w:hAnsi="Calibri"/>
          <w:sz w:val="22"/>
        </w:rPr>
      </w:pPr>
    </w:p>
    <w:p w14:paraId="73975D21" w14:textId="77777777" w:rsidR="00CF1E56" w:rsidRDefault="00CF1E56" w:rsidP="00314737">
      <w:pPr>
        <w:spacing w:line="276" w:lineRule="auto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 xml:space="preserve">Dichiaro di aver letto, compreso ed accettato il contenuto del </w:t>
      </w:r>
      <w:r w:rsidRPr="00314737">
        <w:rPr>
          <w:rFonts w:ascii="Calibri" w:hAnsi="Calibri" w:cs="Calibri"/>
          <w:sz w:val="22"/>
        </w:rPr>
        <w:t>Modello di Organizzazione, Gestione e Controllo</w:t>
      </w:r>
      <w:r w:rsidRPr="00314737">
        <w:rPr>
          <w:rFonts w:ascii="Calibri" w:hAnsi="Calibri" w:cs="Calibri"/>
          <w:b/>
          <w:sz w:val="22"/>
        </w:rPr>
        <w:t xml:space="preserve"> </w:t>
      </w:r>
      <w:r w:rsidRPr="00314737">
        <w:rPr>
          <w:rFonts w:ascii="Calibri" w:hAnsi="Calibri" w:cs="Calibri"/>
          <w:sz w:val="22"/>
        </w:rPr>
        <w:t xml:space="preserve">ex D.Lgs.231/01 ed il </w:t>
      </w:r>
      <w:r w:rsidRPr="00314737">
        <w:rPr>
          <w:rFonts w:ascii="Calibri" w:hAnsi="Calibri"/>
          <w:sz w:val="22"/>
        </w:rPr>
        <w:t>Codice di Comportamento</w:t>
      </w:r>
    </w:p>
    <w:p w14:paraId="10DCA085" w14:textId="77777777" w:rsidR="000E2B11" w:rsidRDefault="000E2B11" w:rsidP="00314737">
      <w:pPr>
        <w:spacing w:line="276" w:lineRule="auto"/>
        <w:rPr>
          <w:rFonts w:ascii="Calibri" w:hAnsi="Calibri"/>
          <w:sz w:val="22"/>
        </w:rPr>
      </w:pPr>
    </w:p>
    <w:p w14:paraId="7B06C696" w14:textId="77777777" w:rsidR="000E2B11" w:rsidRPr="00314737" w:rsidRDefault="000E2B11" w:rsidP="000E2B11">
      <w:pPr>
        <w:spacing w:line="276" w:lineRule="auto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>Firm</w:t>
      </w:r>
      <w:r>
        <w:rPr>
          <w:rFonts w:ascii="Calibri" w:hAnsi="Calibri"/>
          <w:sz w:val="22"/>
        </w:rPr>
        <w:t xml:space="preserve">a </w:t>
      </w:r>
    </w:p>
    <w:p w14:paraId="4DFD5224" w14:textId="77777777" w:rsidR="000E2B11" w:rsidRPr="00314737" w:rsidRDefault="000E2B11" w:rsidP="00314737">
      <w:pPr>
        <w:spacing w:line="276" w:lineRule="auto"/>
        <w:rPr>
          <w:rFonts w:ascii="Calibri" w:hAnsi="Calibri"/>
          <w:sz w:val="22"/>
        </w:rPr>
      </w:pPr>
      <w:r w:rsidRPr="00314737">
        <w:rPr>
          <w:rFonts w:ascii="Calibri" w:hAnsi="Calibri"/>
          <w:sz w:val="22"/>
        </w:rPr>
        <w:t>………………….</w:t>
      </w:r>
    </w:p>
    <w:sectPr w:rsidR="000E2B11" w:rsidRPr="00314737" w:rsidSect="00BB72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13DF"/>
    <w:multiLevelType w:val="hybridMultilevel"/>
    <w:tmpl w:val="0D76B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13738"/>
    <w:multiLevelType w:val="hybridMultilevel"/>
    <w:tmpl w:val="49A6C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B1D5B"/>
    <w:multiLevelType w:val="hybridMultilevel"/>
    <w:tmpl w:val="BB264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35880"/>
    <w:multiLevelType w:val="hybridMultilevel"/>
    <w:tmpl w:val="EC66B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64B"/>
    <w:rsid w:val="00014435"/>
    <w:rsid w:val="0002343F"/>
    <w:rsid w:val="00033672"/>
    <w:rsid w:val="000B4095"/>
    <w:rsid w:val="000D3518"/>
    <w:rsid w:val="000E2B11"/>
    <w:rsid w:val="000E7401"/>
    <w:rsid w:val="00117801"/>
    <w:rsid w:val="00165C96"/>
    <w:rsid w:val="001D03C0"/>
    <w:rsid w:val="001E3693"/>
    <w:rsid w:val="001E539C"/>
    <w:rsid w:val="00286066"/>
    <w:rsid w:val="002A38E5"/>
    <w:rsid w:val="00314737"/>
    <w:rsid w:val="00325EF6"/>
    <w:rsid w:val="00336F07"/>
    <w:rsid w:val="003542E0"/>
    <w:rsid w:val="00387E92"/>
    <w:rsid w:val="003A2071"/>
    <w:rsid w:val="003A435D"/>
    <w:rsid w:val="00402A5E"/>
    <w:rsid w:val="0043177B"/>
    <w:rsid w:val="004526D0"/>
    <w:rsid w:val="0048633B"/>
    <w:rsid w:val="004A0D4E"/>
    <w:rsid w:val="004E13EE"/>
    <w:rsid w:val="0050056D"/>
    <w:rsid w:val="00516709"/>
    <w:rsid w:val="00565CC5"/>
    <w:rsid w:val="00580F5D"/>
    <w:rsid w:val="00645810"/>
    <w:rsid w:val="00681C9C"/>
    <w:rsid w:val="006858FF"/>
    <w:rsid w:val="00694ADC"/>
    <w:rsid w:val="006A6AC6"/>
    <w:rsid w:val="00730316"/>
    <w:rsid w:val="00750FDB"/>
    <w:rsid w:val="007677DA"/>
    <w:rsid w:val="00796D3B"/>
    <w:rsid w:val="007B664B"/>
    <w:rsid w:val="007B7FF9"/>
    <w:rsid w:val="007C43AC"/>
    <w:rsid w:val="007D0628"/>
    <w:rsid w:val="007E3B04"/>
    <w:rsid w:val="007F6AA8"/>
    <w:rsid w:val="008050D7"/>
    <w:rsid w:val="008068AF"/>
    <w:rsid w:val="00830A77"/>
    <w:rsid w:val="008A0C5C"/>
    <w:rsid w:val="008B777A"/>
    <w:rsid w:val="008E447F"/>
    <w:rsid w:val="008E52A5"/>
    <w:rsid w:val="00936076"/>
    <w:rsid w:val="009A6DE5"/>
    <w:rsid w:val="009B0C61"/>
    <w:rsid w:val="009F216F"/>
    <w:rsid w:val="00AB1ED4"/>
    <w:rsid w:val="00B03186"/>
    <w:rsid w:val="00B25BA2"/>
    <w:rsid w:val="00B6075F"/>
    <w:rsid w:val="00B86EB3"/>
    <w:rsid w:val="00BB723E"/>
    <w:rsid w:val="00C52AF1"/>
    <w:rsid w:val="00C80D40"/>
    <w:rsid w:val="00CA4E93"/>
    <w:rsid w:val="00CE2CDA"/>
    <w:rsid w:val="00CF1E56"/>
    <w:rsid w:val="00D70C07"/>
    <w:rsid w:val="00DC143D"/>
    <w:rsid w:val="00E0516A"/>
    <w:rsid w:val="00E05E50"/>
    <w:rsid w:val="00E106A4"/>
    <w:rsid w:val="00E63D21"/>
    <w:rsid w:val="00ED68DF"/>
    <w:rsid w:val="00EF0697"/>
    <w:rsid w:val="00EF5B72"/>
    <w:rsid w:val="00F175C9"/>
    <w:rsid w:val="00F64050"/>
    <w:rsid w:val="00F84E0D"/>
    <w:rsid w:val="00F94281"/>
    <w:rsid w:val="00FD0095"/>
    <w:rsid w:val="00FE75C8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DDD3"/>
  <w15:chartTrackingRefBased/>
  <w15:docId w15:val="{A86ECD76-2658-4D86-87A8-1230F4BA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D0095"/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00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009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009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009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009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009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009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009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009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D00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FD00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essunaspaziatura">
    <w:name w:val="No Spacing"/>
    <w:basedOn w:val="Normale"/>
    <w:link w:val="NessunaspaziaturaCarattere"/>
    <w:autoRedefine/>
    <w:uiPriority w:val="1"/>
    <w:qFormat/>
    <w:rsid w:val="00FD0095"/>
  </w:style>
  <w:style w:type="character" w:customStyle="1" w:styleId="Titolo3Carattere">
    <w:name w:val="Titolo 3 Carattere"/>
    <w:link w:val="Titolo3"/>
    <w:uiPriority w:val="9"/>
    <w:semiHidden/>
    <w:rsid w:val="00FD0095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Titolo4Carattere">
    <w:name w:val="Titolo 4 Carattere"/>
    <w:link w:val="Titolo4"/>
    <w:uiPriority w:val="9"/>
    <w:semiHidden/>
    <w:rsid w:val="00FD0095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5Carattere">
    <w:name w:val="Titolo 5 Carattere"/>
    <w:link w:val="Titolo5"/>
    <w:uiPriority w:val="9"/>
    <w:semiHidden/>
    <w:rsid w:val="00FD0095"/>
    <w:rPr>
      <w:rFonts w:ascii="Cambria" w:eastAsia="Times New Roman" w:hAnsi="Cambria" w:cs="Times New Roman"/>
      <w:color w:val="243F60"/>
      <w:sz w:val="24"/>
    </w:rPr>
  </w:style>
  <w:style w:type="character" w:customStyle="1" w:styleId="Titolo6Carattere">
    <w:name w:val="Titolo 6 Carattere"/>
    <w:link w:val="Titolo6"/>
    <w:uiPriority w:val="9"/>
    <w:semiHidden/>
    <w:rsid w:val="00FD0095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Titolo7Carattere">
    <w:name w:val="Titolo 7 Carattere"/>
    <w:link w:val="Titolo7"/>
    <w:uiPriority w:val="9"/>
    <w:semiHidden/>
    <w:rsid w:val="00FD0095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Titolo8Carattere">
    <w:name w:val="Titolo 8 Carattere"/>
    <w:link w:val="Titolo8"/>
    <w:uiPriority w:val="9"/>
    <w:semiHidden/>
    <w:rsid w:val="00FD009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FD009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009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FD009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009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link w:val="Sottotitolo"/>
    <w:uiPriority w:val="11"/>
    <w:rsid w:val="00FD00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Enfasigrassetto">
    <w:name w:val="Strong"/>
    <w:uiPriority w:val="22"/>
    <w:qFormat/>
    <w:rsid w:val="00FD0095"/>
    <w:rPr>
      <w:b/>
      <w:bCs/>
    </w:rPr>
  </w:style>
  <w:style w:type="character" w:styleId="Enfasicorsivo">
    <w:name w:val="Emphasis"/>
    <w:uiPriority w:val="20"/>
    <w:qFormat/>
    <w:rsid w:val="00FD0095"/>
    <w:rPr>
      <w:i/>
      <w:iCs/>
    </w:rPr>
  </w:style>
  <w:style w:type="character" w:customStyle="1" w:styleId="NessunaspaziaturaCarattere">
    <w:name w:val="Nessuna spaziatura Carattere"/>
    <w:link w:val="Nessunaspaziatura"/>
    <w:uiPriority w:val="1"/>
    <w:rsid w:val="00FD0095"/>
    <w:rPr>
      <w:rFonts w:ascii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FD009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D0095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FD0095"/>
    <w:rPr>
      <w:rFonts w:ascii="Times New Roman" w:hAnsi="Times New Roman"/>
      <w:i/>
      <w:iCs/>
      <w:color w:val="000000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009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FD0095"/>
    <w:rPr>
      <w:rFonts w:ascii="Times New Roman" w:hAnsi="Times New Roman"/>
      <w:b/>
      <w:bCs/>
      <w:i/>
      <w:iCs/>
      <w:color w:val="4F81BD"/>
      <w:sz w:val="24"/>
    </w:rPr>
  </w:style>
  <w:style w:type="character" w:styleId="Enfasidelicata">
    <w:name w:val="Subtle Emphasis"/>
    <w:uiPriority w:val="19"/>
    <w:qFormat/>
    <w:rsid w:val="00FD0095"/>
    <w:rPr>
      <w:i/>
      <w:iCs/>
      <w:color w:val="808080"/>
    </w:rPr>
  </w:style>
  <w:style w:type="character" w:styleId="Enfasiintensa">
    <w:name w:val="Intense Emphasis"/>
    <w:uiPriority w:val="21"/>
    <w:qFormat/>
    <w:rsid w:val="00FD0095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FD0095"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sid w:val="00FD0095"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sid w:val="00FD0095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D0095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C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81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UGO</dc:creator>
  <cp:keywords/>
  <cp:lastModifiedBy>Antonio Patta</cp:lastModifiedBy>
  <cp:revision>2</cp:revision>
  <cp:lastPrinted>2018-11-19T11:11:00Z</cp:lastPrinted>
  <dcterms:created xsi:type="dcterms:W3CDTF">2022-02-22T11:12:00Z</dcterms:created>
  <dcterms:modified xsi:type="dcterms:W3CDTF">2022-02-22T11:12:00Z</dcterms:modified>
</cp:coreProperties>
</file>